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729E47F9" w:rsidR="009364BF" w:rsidRPr="00A72EB6" w:rsidRDefault="0009022A" w:rsidP="0009022A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3D3C057B" wp14:editId="2C49A391">
            <wp:extent cx="7745530" cy="10023676"/>
            <wp:effectExtent l="0" t="0" r="1905" b="0"/>
            <wp:docPr id="12700523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52350" name="Picture 12700523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134" cy="1003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58B68148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09022A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36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015DC2B8" w14:textId="77777777" w:rsidR="008B7F5D" w:rsidRPr="0000599E" w:rsidRDefault="004F7FD4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9B9F47"/>
          <w:sz w:val="32"/>
          <w:szCs w:val="32"/>
        </w:rPr>
      </w:pPr>
      <w:r w:rsidRPr="0000599E">
        <w:rPr>
          <w:rFonts w:ascii="Gill Sans Light" w:hAnsi="Gill Sans Light" w:cs="Gill Sans Light" w:hint="cs"/>
          <w:color w:val="9B9F47"/>
          <w:sz w:val="32"/>
          <w:szCs w:val="32"/>
        </w:rPr>
        <w:lastRenderedPageBreak/>
        <w:t>[Restaurant Name]</w:t>
      </w:r>
    </w:p>
    <w:p w14:paraId="786D85D6" w14:textId="3B13A1E3" w:rsidR="004F7FD4" w:rsidRPr="0000599E" w:rsidRDefault="00416B29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9B9F47"/>
          <w:sz w:val="32"/>
          <w:szCs w:val="32"/>
        </w:rPr>
      </w:pPr>
      <w:r>
        <w:rPr>
          <w:rFonts w:ascii="GILL SANS SEMIBOLD" w:hAnsi="GILL SANS SEMIBOLD" w:cs="Gill Sans"/>
          <w:b/>
          <w:bCs/>
          <w:color w:val="9B9F47"/>
          <w:sz w:val="32"/>
          <w:szCs w:val="32"/>
        </w:rPr>
        <w:t>Conducting</w:t>
      </w:r>
      <w:r w:rsidR="001B2476" w:rsidRPr="0000599E">
        <w:rPr>
          <w:rFonts w:ascii="GILL SANS SEMIBOLD" w:hAnsi="GILL SANS SEMIBOLD" w:cs="Gill Sans"/>
          <w:b/>
          <w:bCs/>
          <w:color w:val="9B9F47"/>
          <w:sz w:val="32"/>
          <w:szCs w:val="32"/>
        </w:rPr>
        <w:t xml:space="preserve"> Coaching</w:t>
      </w:r>
      <w:r w:rsidR="00662F97" w:rsidRPr="0000599E">
        <w:rPr>
          <w:rFonts w:ascii="GILL SANS SEMIBOLD" w:hAnsi="GILL SANS SEMIBOLD" w:cs="Gill Sans"/>
          <w:b/>
          <w:bCs/>
          <w:color w:val="9B9F47"/>
          <w:sz w:val="32"/>
          <w:szCs w:val="32"/>
        </w:rPr>
        <w:t xml:space="preserve"> </w:t>
      </w:r>
      <w:r>
        <w:rPr>
          <w:rFonts w:ascii="GILL SANS SEMIBOLD" w:hAnsi="GILL SANS SEMIBOLD" w:cs="Gill Sans"/>
          <w:b/>
          <w:bCs/>
          <w:color w:val="9B9F47"/>
          <w:sz w:val="32"/>
          <w:szCs w:val="32"/>
        </w:rPr>
        <w:t xml:space="preserve">Conversations - </w:t>
      </w:r>
      <w:r w:rsidR="008B7F5D" w:rsidRPr="0000599E">
        <w:rPr>
          <w:rFonts w:ascii="GILL SANS SEMIBOLD" w:hAnsi="GILL SANS SEMIBOLD" w:cs="Gill Sans"/>
          <w:b/>
          <w:bCs/>
          <w:color w:val="9B9F47"/>
          <w:sz w:val="32"/>
          <w:szCs w:val="32"/>
        </w:rPr>
        <w:t>Checklist</w:t>
      </w:r>
    </w:p>
    <w:p w14:paraId="1CB44A5F" w14:textId="77777777" w:rsidR="004F7FD4" w:rsidRPr="0000599E" w:rsidRDefault="004F7FD4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9B9F47"/>
        </w:rPr>
      </w:pPr>
      <w:r w:rsidRPr="0000599E">
        <w:rPr>
          <w:rFonts w:ascii="Gill Sans" w:hAnsi="Gill Sans" w:cs="Gill Sans" w:hint="cs"/>
          <w:color w:val="9B9F47"/>
        </w:rPr>
        <w:t>Created: ________________</w:t>
      </w:r>
    </w:p>
    <w:p w14:paraId="4EDC1A9D" w14:textId="569F6D9A" w:rsidR="004F7FD4" w:rsidRPr="0000599E" w:rsidRDefault="004F7FD4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9B9F47"/>
        </w:rPr>
      </w:pPr>
      <w:r w:rsidRPr="0000599E">
        <w:rPr>
          <w:rFonts w:ascii="Gill Sans" w:hAnsi="Gill Sans" w:cs="Gill Sans" w:hint="cs"/>
          <w:color w:val="9B9F47"/>
        </w:rPr>
        <w:t>Updated: ________________</w:t>
      </w:r>
    </w:p>
    <w:p w14:paraId="32B4758F" w14:textId="77777777" w:rsidR="00A82620" w:rsidRPr="0000599E" w:rsidRDefault="00A82620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 Light" w:hAnsi="Gill Sans Light" w:cs="Gill Sans Light"/>
          <w:color w:val="9B9F47"/>
          <w:sz w:val="22"/>
          <w:szCs w:val="22"/>
        </w:rPr>
      </w:pPr>
    </w:p>
    <w:p w14:paraId="7B513ECC" w14:textId="4C834CB6" w:rsidR="00114FE1" w:rsidRPr="0000599E" w:rsidRDefault="00114FE1" w:rsidP="00114FE1">
      <w:pPr>
        <w:pStyle w:val="NormalWeb"/>
        <w:spacing w:before="0" w:beforeAutospacing="0" w:after="0" w:afterAutospacing="0" w:line="276" w:lineRule="auto"/>
        <w:jc w:val="center"/>
        <w:rPr>
          <w:rFonts w:ascii="GILL SANS SEMIBOLD" w:hAnsi="GILL SANS SEMIBOLD" w:cs="Gill Sans Light"/>
          <w:b/>
          <w:bCs/>
          <w:color w:val="9B9F47"/>
          <w:sz w:val="32"/>
          <w:szCs w:val="32"/>
          <w:lang w:val="en-US"/>
        </w:rPr>
      </w:pPr>
      <w:r w:rsidRPr="0000599E">
        <w:rPr>
          <w:rFonts w:ascii="GILL SANS SEMIBOLD" w:hAnsi="GILL SANS SEMIBOLD" w:cs="Gill Sans Light"/>
          <w:b/>
          <w:bCs/>
          <w:color w:val="9B9F47"/>
          <w:sz w:val="32"/>
          <w:szCs w:val="32"/>
          <w:lang w:val="en-US"/>
        </w:rPr>
        <w:t>MONTH 1 FOLLOW-UP &amp; FEEDBACK</w:t>
      </w:r>
    </w:p>
    <w:p w14:paraId="408A8257" w14:textId="77777777" w:rsidR="00662F97" w:rsidRDefault="00662F97" w:rsidP="00114FE1">
      <w:pPr>
        <w:pStyle w:val="NormalWeb"/>
        <w:spacing w:before="0" w:beforeAutospacing="0" w:after="0" w:afterAutospacing="0" w:line="276" w:lineRule="auto"/>
        <w:jc w:val="center"/>
        <w:rPr>
          <w:rFonts w:ascii="GILL SANS SEMIBOLD" w:hAnsi="GILL SANS SEMIBOLD" w:cs="Gill Sans Light"/>
          <w:b/>
          <w:bCs/>
          <w:color w:val="007193"/>
          <w:sz w:val="32"/>
          <w:szCs w:val="32"/>
          <w:lang w:val="en-US"/>
        </w:rPr>
      </w:pPr>
    </w:p>
    <w:p w14:paraId="2F86919D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Schedule a comprehensive check-in with the new hire to discuss progress and address any questions or concerns.</w:t>
      </w:r>
    </w:p>
    <w:p w14:paraId="677FCC8F" w14:textId="4E18FBF4" w:rsidR="00662F97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Provide feedback on performance and areas for improvement.</w:t>
      </w:r>
    </w:p>
    <w:p w14:paraId="55CA6DB6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Acknowledge and celebrate any accomplishments over the first month.</w:t>
      </w:r>
    </w:p>
    <w:p w14:paraId="72102509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Encourage the new hire to provide feedback on the orientation process for continuous improvement.</w:t>
      </w:r>
    </w:p>
    <w:p w14:paraId="305D4FC3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Set a series of achievable short-term and long-term goals.</w:t>
      </w:r>
    </w:p>
    <w:p w14:paraId="6C57BBF9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Outline any opportunities for training to help build on the new hire’s existing skills.</w:t>
      </w:r>
    </w:p>
    <w:p w14:paraId="5ECAA1E2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Introduce opportunities for cross-training in other positions in your company.</w:t>
      </w:r>
    </w:p>
    <w:p w14:paraId="777EB3C6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Check in on the employee’s integration into the staff team/workplace culture.</w:t>
      </w:r>
    </w:p>
    <w:p w14:paraId="3D00CABF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Discuss work-life balance to make sure the employee’s well-being is on track.</w:t>
      </w:r>
    </w:p>
    <w:p w14:paraId="6C5549EF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Clarify expectations moving forward and reinforce company values.</w:t>
      </w:r>
    </w:p>
    <w:p w14:paraId="60236AB6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Review scheduling and workload to ensure a sustainable pace.</w:t>
      </w:r>
    </w:p>
    <w:p w14:paraId="0E66584A" w14:textId="77777777" w:rsidR="00F67A74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Encourage questions and maintain an open-door communication policy.</w:t>
      </w:r>
    </w:p>
    <w:p w14:paraId="5220DF9F" w14:textId="29AA8969" w:rsidR="00114FE1" w:rsidRPr="00662F97" w:rsidRDefault="00F67A74" w:rsidP="00F67A74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662F97" w:rsidRPr="00662F97">
        <w:rPr>
          <w:rFonts w:ascii="Gill Sans Light" w:hAnsi="Gill Sans Light" w:cs="Gill Sans Light" w:hint="cs"/>
          <w:sz w:val="22"/>
          <w:szCs w:val="22"/>
        </w:rPr>
        <w:t>Address any emerging challenges or barriers to success.</w:t>
      </w:r>
    </w:p>
    <w:p w14:paraId="7DD71BB7" w14:textId="77777777" w:rsidR="00662F97" w:rsidRPr="00741518" w:rsidRDefault="00662F97" w:rsidP="00741518">
      <w:pPr>
        <w:pStyle w:val="NormalWeb"/>
        <w:spacing w:before="0" w:beforeAutospacing="0" w:after="0" w:afterAutospacing="0" w:line="276" w:lineRule="auto"/>
        <w:jc w:val="center"/>
        <w:rPr>
          <w:rFonts w:ascii="Gill Sans Light" w:hAnsi="Gill Sans Light" w:cs="Gill Sans Light"/>
          <w:color w:val="000000"/>
          <w:sz w:val="22"/>
          <w:szCs w:val="22"/>
          <w:lang w:val="en-US"/>
        </w:rPr>
      </w:pPr>
    </w:p>
    <w:p w14:paraId="0AFBC009" w14:textId="77777777" w:rsidR="003C7152" w:rsidRPr="0000599E" w:rsidRDefault="00114FE1" w:rsidP="003C7152">
      <w:pPr>
        <w:pStyle w:val="NormalWeb"/>
        <w:spacing w:before="0" w:beforeAutospacing="0" w:after="0" w:afterAutospacing="0" w:line="276" w:lineRule="auto"/>
        <w:jc w:val="center"/>
        <w:rPr>
          <w:rFonts w:ascii="GILL SANS SEMIBOLD" w:hAnsi="GILL SANS SEMIBOLD" w:cs="Gill Sans"/>
          <w:b/>
          <w:bCs/>
          <w:color w:val="9B9F47"/>
          <w:sz w:val="32"/>
          <w:szCs w:val="32"/>
        </w:rPr>
      </w:pPr>
      <w:r w:rsidRPr="0000599E">
        <w:rPr>
          <w:rFonts w:ascii="GILL SANS SEMIBOLD" w:hAnsi="GILL SANS SEMIBOLD" w:cs="Gill Sans"/>
          <w:b/>
          <w:bCs/>
          <w:color w:val="9B9F47"/>
          <w:sz w:val="32"/>
          <w:szCs w:val="32"/>
        </w:rPr>
        <w:t>ONGOING EMPLOYEE CHECK-IN</w:t>
      </w:r>
      <w:r w:rsidR="00741518" w:rsidRPr="0000599E">
        <w:rPr>
          <w:rFonts w:ascii="GILL SANS SEMIBOLD" w:hAnsi="GILL SANS SEMIBOLD" w:cs="Gill Sans"/>
          <w:b/>
          <w:bCs/>
          <w:color w:val="9B9F47"/>
          <w:sz w:val="32"/>
          <w:szCs w:val="32"/>
        </w:rPr>
        <w:t>S</w:t>
      </w:r>
    </w:p>
    <w:p w14:paraId="3EDAE222" w14:textId="77777777" w:rsidR="00114FE1" w:rsidRPr="00741518" w:rsidRDefault="00114FE1" w:rsidP="00741518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kern w:val="0"/>
          <w:sz w:val="22"/>
          <w:szCs w:val="22"/>
          <w:lang w:val="en-US"/>
        </w:rPr>
      </w:pPr>
    </w:p>
    <w:p w14:paraId="003F0B52" w14:textId="5BE5085F" w:rsidR="00114FE1" w:rsidRPr="0000599E" w:rsidRDefault="00114FE1" w:rsidP="00F67A74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360" w:hanging="360"/>
        <w:rPr>
          <w:rFonts w:ascii="GILL SANS SEMIBOLD" w:hAnsi="GILL SANS SEMIBOLD" w:cs="Gill Sans Light"/>
          <w:b/>
          <w:bCs/>
          <w:color w:val="9B9F47"/>
          <w:kern w:val="0"/>
          <w:sz w:val="28"/>
          <w:szCs w:val="28"/>
          <w:lang w:val="en-US"/>
        </w:rPr>
      </w:pPr>
      <w:r w:rsidRPr="0000599E">
        <w:rPr>
          <w:rFonts w:ascii="GILL SANS SEMIBOLD" w:hAnsi="GILL SANS SEMIBOLD" w:cs="Gill Sans Light"/>
          <w:b/>
          <w:bCs/>
          <w:color w:val="9B9F47"/>
          <w:kern w:val="0"/>
          <w:sz w:val="28"/>
          <w:szCs w:val="28"/>
          <w:lang w:val="en-US"/>
        </w:rPr>
        <w:t>Establish a Schedule</w:t>
      </w:r>
    </w:p>
    <w:p w14:paraId="23F56A81" w14:textId="651051E5" w:rsidR="00114FE1" w:rsidRPr="00741518" w:rsidRDefault="00114FE1" w:rsidP="0074151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Schedule check-ins more frequently during the first few</w:t>
      </w:r>
      <w:r w:rsidR="00741518"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 xml:space="preserve"> </w:t>
      </w:r>
      <w:r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months, and gradually decrease the frequency as the</w:t>
      </w:r>
      <w:r w:rsidR="00741518"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 xml:space="preserve"> </w:t>
      </w:r>
      <w:r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employee becomes more comfortable in their role.</w:t>
      </w:r>
    </w:p>
    <w:p w14:paraId="3B45F618" w14:textId="53E6B1C5" w:rsidR="00114FE1" w:rsidRPr="00741518" w:rsidRDefault="00114FE1" w:rsidP="0074151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Ensure that these check-ins happen at regular intervals to</w:t>
      </w:r>
      <w:r w:rsidR="00741518"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 xml:space="preserve"> </w:t>
      </w:r>
      <w:r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provide a reliable support structure for the new employee.</w:t>
      </w:r>
    </w:p>
    <w:p w14:paraId="05FEBB0F" w14:textId="05E426E0" w:rsidR="00114FE1" w:rsidRPr="00741518" w:rsidRDefault="00114FE1" w:rsidP="0074151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Schedule the time and keep the schedule (15-30 minutes).</w:t>
      </w:r>
    </w:p>
    <w:p w14:paraId="6FA02987" w14:textId="44B11671" w:rsidR="00114FE1" w:rsidRPr="00741518" w:rsidRDefault="00114FE1" w:rsidP="0074151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Focus on key points without overwhelming the employee</w:t>
      </w:r>
      <w:r w:rsidR="00741518"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 xml:space="preserve"> </w:t>
      </w:r>
      <w:r w:rsidRPr="00741518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or spreading the manager too thin.</w:t>
      </w:r>
    </w:p>
    <w:p w14:paraId="3074E5A0" w14:textId="77777777" w:rsidR="00741518" w:rsidRDefault="00741518" w:rsidP="00741518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b/>
          <w:bCs/>
          <w:kern w:val="0"/>
          <w:sz w:val="22"/>
          <w:szCs w:val="22"/>
          <w:lang w:val="en-US"/>
        </w:rPr>
      </w:pPr>
    </w:p>
    <w:p w14:paraId="6E661C32" w14:textId="1034FD45" w:rsidR="00114FE1" w:rsidRPr="0000599E" w:rsidRDefault="00114FE1" w:rsidP="00F67A74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360" w:hanging="360"/>
        <w:rPr>
          <w:rFonts w:ascii="GILL SANS SEMIBOLD" w:hAnsi="GILL SANS SEMIBOLD" w:cs="Gill Sans Light"/>
          <w:b/>
          <w:bCs/>
          <w:color w:val="9B9F47"/>
          <w:kern w:val="0"/>
          <w:sz w:val="28"/>
          <w:szCs w:val="28"/>
          <w:lang w:val="en-US"/>
        </w:rPr>
      </w:pPr>
      <w:r w:rsidRPr="0000599E">
        <w:rPr>
          <w:rFonts w:ascii="GILL SANS SEMIBOLD" w:hAnsi="GILL SANS SEMIBOLD" w:cs="Gill Sans Light"/>
          <w:b/>
          <w:bCs/>
          <w:color w:val="9B9F47"/>
          <w:kern w:val="0"/>
          <w:sz w:val="28"/>
          <w:szCs w:val="28"/>
          <w:lang w:val="en-US"/>
        </w:rPr>
        <w:t>During the meetings</w:t>
      </w:r>
    </w:p>
    <w:p w14:paraId="60C109C8" w14:textId="6666CA5F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Review Progress &amp; Recognize Achievements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  <w:r w:rsidRPr="00F67A74">
        <w:rPr>
          <w:rFonts w:ascii="Gill Sans Light" w:hAnsi="Gill Sans Light" w:cs="Gill Sans Light" w:hint="cs"/>
          <w:sz w:val="22"/>
          <w:szCs w:val="22"/>
        </w:rPr>
        <w:br/>
        <w:t>Acknowledge successes, milestones, and improvements while identifying areas where additional support may be needed.</w:t>
      </w:r>
    </w:p>
    <w:p w14:paraId="799107DC" w14:textId="5A1C71BE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Provide Actionable Feedback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2473A0B7" w14:textId="1922855A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lastRenderedPageBreak/>
        <w:t>Offer constructive feedback with clear suggestions, resources, and training opportunities to help the employee grow.</w:t>
      </w:r>
    </w:p>
    <w:p w14:paraId="34936079" w14:textId="2A40F168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Discuss Career Development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2564DFB8" w14:textId="7777777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Explore the employee’s career aspirations and identify ways the company can support their professional growth.</w:t>
      </w:r>
    </w:p>
    <w:p w14:paraId="4174DAB8" w14:textId="59208D0B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Identify Training &amp; Advancement Opportunities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61738B82" w14:textId="7777777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Highlight potential skill development, cross-training, or leadership opportunities within the company.</w:t>
      </w:r>
    </w:p>
    <w:p w14:paraId="060638F3" w14:textId="50CFBB88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Ensure Access to Resources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49D2F81B" w14:textId="7777777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Confirm that the employee has the necessary tools, information, and support to perform their job effectively.</w:t>
      </w:r>
    </w:p>
    <w:p w14:paraId="32B78ED0" w14:textId="7ABD2DAA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Encourage Open Communication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1EECF2CF" w14:textId="7777777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Actively listen to the employee’s questions, concerns, and suggestions to foster a culture of trust and collaboration.</w:t>
      </w:r>
    </w:p>
    <w:p w14:paraId="631AE322" w14:textId="5BA8EEBB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Problem-Solve Together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5ABC551F" w14:textId="7777777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Address any challenges or roadblocks the employee is facing and work collaboratively to find solutions.</w:t>
      </w:r>
    </w:p>
    <w:p w14:paraId="37F0D7DA" w14:textId="7ADB608F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Gather Employee Feedback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7F8F5695" w14:textId="431C8396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Encourage input on their experience and use it to refine the onboarding process for future hires.</w:t>
      </w:r>
    </w:p>
    <w:p w14:paraId="1F45115E" w14:textId="77777777" w:rsidR="00741518" w:rsidRDefault="00741518" w:rsidP="00741518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b/>
          <w:bCs/>
          <w:kern w:val="0"/>
          <w:sz w:val="22"/>
          <w:szCs w:val="22"/>
          <w:lang w:val="en-US"/>
        </w:rPr>
      </w:pPr>
    </w:p>
    <w:p w14:paraId="5DCF39D0" w14:textId="17035E13" w:rsidR="00F67A74" w:rsidRPr="0000599E" w:rsidRDefault="00F67A74" w:rsidP="00F67A74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ascii="GILL SANS SEMIBOLD" w:hAnsi="GILL SANS SEMIBOLD" w:cs="Gill Sans Light"/>
          <w:b/>
          <w:bCs/>
          <w:color w:val="9B9F47"/>
          <w:kern w:val="0"/>
          <w:sz w:val="28"/>
          <w:szCs w:val="28"/>
          <w:lang w:val="en-US"/>
        </w:rPr>
      </w:pPr>
      <w:r w:rsidRPr="0000599E">
        <w:rPr>
          <w:rFonts w:ascii="GILL SANS SEMIBOLD" w:hAnsi="GILL SANS SEMIBOLD" w:cs="Gill Sans Light"/>
          <w:b/>
          <w:bCs/>
          <w:color w:val="9B9F47"/>
          <w:kern w:val="0"/>
          <w:sz w:val="28"/>
          <w:szCs w:val="28"/>
          <w:lang w:val="en-US"/>
        </w:rPr>
        <w:t>Document and Follow Up</w:t>
      </w:r>
    </w:p>
    <w:p w14:paraId="41FB019C" w14:textId="787C513A" w:rsidR="00F67A74" w:rsidRPr="0000599E" w:rsidRDefault="00F67A74" w:rsidP="00F67A74">
      <w:pPr>
        <w:autoSpaceDE w:val="0"/>
        <w:autoSpaceDN w:val="0"/>
        <w:adjustRightInd w:val="0"/>
        <w:spacing w:after="0" w:line="276" w:lineRule="auto"/>
        <w:rPr>
          <w:rFonts w:ascii="Gill Sans Light" w:hAnsi="Gill Sans Light" w:cs="Gill Sans Light"/>
          <w:b/>
          <w:bCs/>
          <w:color w:val="9B9F47"/>
          <w:sz w:val="22"/>
          <w:szCs w:val="22"/>
        </w:rPr>
      </w:pPr>
      <w:r w:rsidRPr="0000599E">
        <w:rPr>
          <w:rFonts w:ascii="Gill Sans Light" w:hAnsi="Gill Sans Light" w:cs="Gill Sans Light" w:hint="cs"/>
          <w:color w:val="9B9F47"/>
          <w:sz w:val="22"/>
          <w:szCs w:val="22"/>
        </w:rPr>
        <w:t>Documenting and following up during the initial stages of employment are crucial for</w:t>
      </w:r>
      <w:r w:rsidRPr="0000599E">
        <w:rPr>
          <w:rFonts w:ascii="Gill Sans Light" w:hAnsi="Gill Sans Light" w:cs="Gill Sans Light"/>
          <w:color w:val="9B9F47"/>
          <w:sz w:val="22"/>
          <w:szCs w:val="22"/>
        </w:rPr>
        <w:t xml:space="preserve"> setting a solid track record for both employer and employee with regards to</w:t>
      </w:r>
      <w:r w:rsidRPr="0000599E">
        <w:rPr>
          <w:rFonts w:ascii="Gill Sans Light" w:hAnsi="Gill Sans Light" w:cs="Gill Sans Light" w:hint="cs"/>
          <w:color w:val="9B9F47"/>
          <w:sz w:val="22"/>
          <w:szCs w:val="22"/>
        </w:rPr>
        <w:t xml:space="preserve"> long-term performance </w:t>
      </w:r>
      <w:r w:rsidRPr="0000599E">
        <w:rPr>
          <w:rFonts w:ascii="Gill Sans Light" w:hAnsi="Gill Sans Light" w:cs="Gill Sans Light"/>
          <w:color w:val="9B9F47"/>
          <w:sz w:val="22"/>
          <w:szCs w:val="22"/>
        </w:rPr>
        <w:t>and development</w:t>
      </w:r>
      <w:r w:rsidRPr="0000599E">
        <w:rPr>
          <w:rFonts w:ascii="Gill Sans Light" w:hAnsi="Gill Sans Light" w:cs="Gill Sans Light" w:hint="cs"/>
          <w:color w:val="9B9F47"/>
          <w:sz w:val="22"/>
          <w:szCs w:val="22"/>
        </w:rPr>
        <w:t xml:space="preserve">. It demonstrates to the employee that their input is valued and their development is a priority. Additionally, </w:t>
      </w:r>
      <w:r w:rsidRPr="0000599E">
        <w:rPr>
          <w:rFonts w:ascii="Gill Sans Light" w:hAnsi="Gill Sans Light" w:cs="Gill Sans Light"/>
          <w:color w:val="9B9F47"/>
          <w:sz w:val="22"/>
          <w:szCs w:val="22"/>
        </w:rPr>
        <w:t>it</w:t>
      </w:r>
      <w:r w:rsidRPr="0000599E">
        <w:rPr>
          <w:rFonts w:ascii="Gill Sans Light" w:hAnsi="Gill Sans Light" w:cs="Gill Sans Light" w:hint="cs"/>
          <w:color w:val="9B9F47"/>
          <w:sz w:val="22"/>
          <w:szCs w:val="22"/>
        </w:rPr>
        <w:t xml:space="preserve"> helps create a transparent track record, which can be beneficial for addressing any potential challenges that may arise down the line.</w:t>
      </w:r>
      <w:r w:rsidRPr="0000599E">
        <w:rPr>
          <w:rFonts w:ascii="Gill Sans Light" w:hAnsi="Gill Sans Light" w:cs="Gill Sans Light"/>
          <w:color w:val="9B9F47"/>
          <w:sz w:val="22"/>
          <w:szCs w:val="22"/>
        </w:rPr>
        <w:t xml:space="preserve"> </w:t>
      </w:r>
    </w:p>
    <w:p w14:paraId="23721A61" w14:textId="7777777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rPr>
          <w:rFonts w:ascii="Gill Sans Light" w:eastAsia="Times New Roman" w:hAnsi="Gill Sans Light" w:cs="Gill Sans Light"/>
          <w:color w:val="156082" w:themeColor="accent1"/>
          <w:kern w:val="0"/>
          <w:sz w:val="22"/>
          <w:szCs w:val="22"/>
          <w14:ligatures w14:val="none"/>
        </w:rPr>
      </w:pPr>
    </w:p>
    <w:p w14:paraId="3F5E7D6A" w14:textId="6F9281FE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Record Key Takeaways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25819F57" w14:textId="1F96534B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Document the key points from each check-in,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including achievements, challenges</w:t>
      </w:r>
      <w:r>
        <w:rPr>
          <w:rFonts w:ascii="Gill Sans Light" w:hAnsi="Gill Sans Light" w:cs="Gill Sans Light"/>
          <w:sz w:val="22"/>
          <w:szCs w:val="22"/>
        </w:rPr>
        <w:t xml:space="preserve"> and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feedback</w:t>
      </w:r>
      <w:r>
        <w:rPr>
          <w:rFonts w:ascii="Gill Sans Light" w:hAnsi="Gill Sans Light" w:cs="Gill Sans Light"/>
          <w:sz w:val="22"/>
          <w:szCs w:val="22"/>
        </w:rPr>
        <w:t>.</w:t>
      </w:r>
    </w:p>
    <w:p w14:paraId="391D42FE" w14:textId="7777777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Note Any Agreed-Upon Goals or Next Steps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277037B8" w14:textId="708CA3BC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 xml:space="preserve">Clearly outline any </w:t>
      </w:r>
      <w:r>
        <w:rPr>
          <w:rFonts w:ascii="Gill Sans Light" w:hAnsi="Gill Sans Light" w:cs="Gill Sans Light"/>
          <w:sz w:val="22"/>
          <w:szCs w:val="22"/>
        </w:rPr>
        <w:t xml:space="preserve">actions resulting from the meeting including sales goals, training plans, </w:t>
      </w:r>
      <w:r w:rsidRPr="00F67A74">
        <w:rPr>
          <w:rFonts w:ascii="Gill Sans Light" w:hAnsi="Gill Sans Light" w:cs="Gill Sans Light" w:hint="cs"/>
          <w:sz w:val="22"/>
          <w:szCs w:val="22"/>
        </w:rPr>
        <w:t>performance expectations or developmental milestones.</w:t>
      </w:r>
    </w:p>
    <w:p w14:paraId="188823CB" w14:textId="7777777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Track Issues and Solutions</w:t>
      </w:r>
    </w:p>
    <w:p w14:paraId="70BACA42" w14:textId="51327A3C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Document any concerns raised by the employee and the steps taken (or planned) to address them.</w:t>
      </w:r>
    </w:p>
    <w:p w14:paraId="7827D915" w14:textId="09FEE2D4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Confirm Follow-Up Actions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6498B53F" w14:textId="639C2442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Set a timeline for revisiting unresolved issues or checking in on progress toward goals.</w:t>
      </w:r>
    </w:p>
    <w:p w14:paraId="5779F34E" w14:textId="7E2AF4F4" w:rsid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Schedule the Next Check-In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1E5472FF" w14:textId="1CC89E9F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firstLine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Determine the timing for the next discussion to maintain engagement and ongoing development.</w:t>
      </w:r>
    </w:p>
    <w:p w14:paraId="58B0C7D6" w14:textId="3740E2FB" w:rsid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Ensure Accountability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37DFB474" w14:textId="5C197BD7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lastRenderedPageBreak/>
        <w:t>Assign ownership for action items, whether it’s the employee, manager, or another team member responsible for follow-up.</w:t>
      </w:r>
    </w:p>
    <w:p w14:paraId="7B84E204" w14:textId="77777777" w:rsidR="00F67A74" w:rsidRDefault="00F67A74" w:rsidP="00F67A74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F67A74">
        <w:rPr>
          <w:rStyle w:val="Strong"/>
          <w:rFonts w:ascii="Gill Sans Light" w:hAnsi="Gill Sans Light" w:cs="Gill Sans Light" w:hint="cs"/>
          <w:sz w:val="22"/>
          <w:szCs w:val="22"/>
        </w:rPr>
        <w:t>Encourage Continued Communication</w:t>
      </w:r>
      <w:r w:rsidRPr="00F67A74">
        <w:rPr>
          <w:rFonts w:ascii="Gill Sans Light" w:hAnsi="Gill Sans Light" w:cs="Gill Sans Light" w:hint="cs"/>
          <w:sz w:val="22"/>
          <w:szCs w:val="22"/>
        </w:rPr>
        <w:t xml:space="preserve"> </w:t>
      </w:r>
    </w:p>
    <w:p w14:paraId="3ECE50F5" w14:textId="37E363E4" w:rsidR="00F32093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  <w:r w:rsidRPr="00F67A74">
        <w:rPr>
          <w:rFonts w:ascii="Gill Sans Light" w:hAnsi="Gill Sans Light" w:cs="Gill Sans Light" w:hint="cs"/>
          <w:sz w:val="22"/>
          <w:szCs w:val="22"/>
        </w:rPr>
        <w:t>Remind the employee that they can reach out at any time with additional questions or support needs.</w:t>
      </w:r>
    </w:p>
    <w:p w14:paraId="78DD4A48" w14:textId="77777777" w:rsidR="00F67A74" w:rsidRDefault="00F67A74" w:rsidP="00F67A74">
      <w:pPr>
        <w:autoSpaceDE w:val="0"/>
        <w:autoSpaceDN w:val="0"/>
        <w:adjustRightInd w:val="0"/>
        <w:spacing w:after="0" w:line="276" w:lineRule="auto"/>
        <w:ind w:left="360"/>
        <w:rPr>
          <w:rFonts w:ascii="Gill Sans Light" w:hAnsi="Gill Sans Light" w:cs="Gill Sans Light"/>
          <w:sz w:val="22"/>
          <w:szCs w:val="22"/>
        </w:rPr>
      </w:pPr>
    </w:p>
    <w:p w14:paraId="22C4F4A0" w14:textId="5147FC2D" w:rsidR="00F67A74" w:rsidRPr="0000599E" w:rsidRDefault="00F67A74" w:rsidP="00F67A74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ascii="GILL SANS SEMIBOLD" w:hAnsi="GILL SANS SEMIBOLD" w:cs="Gill Sans Light"/>
          <w:b/>
          <w:bCs/>
          <w:color w:val="9B9F47"/>
          <w:kern w:val="0"/>
          <w:sz w:val="28"/>
          <w:szCs w:val="28"/>
          <w:lang w:val="en-US"/>
        </w:rPr>
      </w:pPr>
      <w:r w:rsidRPr="0000599E">
        <w:rPr>
          <w:rFonts w:ascii="GILL SANS SEMIBOLD" w:hAnsi="GILL SANS SEMIBOLD" w:cs="Gill Sans Light"/>
          <w:b/>
          <w:bCs/>
          <w:color w:val="9B9F47"/>
          <w:kern w:val="0"/>
          <w:sz w:val="28"/>
          <w:szCs w:val="28"/>
          <w:lang w:val="en-US"/>
        </w:rPr>
        <w:t>More Support with Performance and Development</w:t>
      </w:r>
    </w:p>
    <w:p w14:paraId="72CEFD30" w14:textId="2C3BC9AA" w:rsidR="00F67A74" w:rsidRPr="00F67A74" w:rsidRDefault="00F67A74" w:rsidP="00F67A74">
      <w:pPr>
        <w:autoSpaceDE w:val="0"/>
        <w:autoSpaceDN w:val="0"/>
        <w:adjustRightInd w:val="0"/>
        <w:spacing w:after="0" w:line="276" w:lineRule="auto"/>
        <w:rPr>
          <w:rFonts w:ascii="Gill Sans Light" w:hAnsi="Gill Sans Light" w:cs="Gill Sans Light"/>
          <w:color w:val="000000" w:themeColor="text1"/>
          <w:sz w:val="22"/>
          <w:szCs w:val="22"/>
        </w:rPr>
      </w:pPr>
      <w:r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Note: </w:t>
      </w:r>
      <w:r w:rsidR="0000599E">
        <w:rPr>
          <w:rFonts w:ascii="Gill Sans Light" w:hAnsi="Gill Sans Light" w:cs="Gill Sans Light"/>
          <w:color w:val="000000" w:themeColor="text1"/>
          <w:sz w:val="22"/>
          <w:szCs w:val="22"/>
        </w:rPr>
        <w:t>W</w:t>
      </w:r>
      <w:r w:rsidRPr="00F67A74">
        <w:rPr>
          <w:rFonts w:ascii="Gill Sans Light" w:hAnsi="Gill Sans Light" w:cs="Gill Sans Light"/>
          <w:color w:val="000000" w:themeColor="text1"/>
          <w:sz w:val="22"/>
          <w:szCs w:val="22"/>
        </w:rPr>
        <w:t>e have t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>hree</w:t>
      </w:r>
      <w:r w:rsidRPr="00F67A74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 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additional </w:t>
      </w:r>
      <w:r w:rsidRPr="00F67A74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tools that will follow up in this area: 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a </w:t>
      </w:r>
      <w:r w:rsidRPr="00F67A74">
        <w:rPr>
          <w:rFonts w:ascii="Gill Sans Light" w:hAnsi="Gill Sans Light" w:cs="Gill Sans Light"/>
          <w:b/>
          <w:bCs/>
          <w:color w:val="000000" w:themeColor="text1"/>
          <w:sz w:val="22"/>
          <w:szCs w:val="22"/>
        </w:rPr>
        <w:t>New Hire Performance Assessment Template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, a </w:t>
      </w:r>
      <w:r w:rsidRPr="00F67A74">
        <w:rPr>
          <w:rFonts w:ascii="Gill Sans Light" w:hAnsi="Gill Sans Light" w:cs="Gill Sans Light"/>
          <w:b/>
          <w:bCs/>
          <w:color w:val="000000" w:themeColor="text1"/>
          <w:sz w:val="22"/>
          <w:szCs w:val="22"/>
        </w:rPr>
        <w:t>Manager/Leader Self-Assessment Template</w:t>
      </w:r>
      <w:r w:rsidRPr="00F67A74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 and our </w:t>
      </w:r>
      <w:r w:rsidRPr="00F67A74">
        <w:rPr>
          <w:rFonts w:ascii="Gill Sans Light" w:hAnsi="Gill Sans Light" w:cs="Gill Sans Light"/>
          <w:b/>
          <w:bCs/>
          <w:color w:val="000000" w:themeColor="text1"/>
          <w:sz w:val="22"/>
          <w:szCs w:val="22"/>
        </w:rPr>
        <w:t>Employee Personal Growth Plan Template.</w:t>
      </w:r>
    </w:p>
    <w:sectPr w:rsidR="00F67A74" w:rsidRPr="00F67A74" w:rsidSect="00A82620">
      <w:type w:val="continuous"/>
      <w:pgSz w:w="12220" w:h="15840"/>
      <w:pgMar w:top="1440" w:right="1420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7280" w14:textId="77777777" w:rsidR="007E20DB" w:rsidRDefault="007E20DB" w:rsidP="005A10D1">
      <w:pPr>
        <w:spacing w:after="0" w:line="240" w:lineRule="auto"/>
      </w:pPr>
      <w:r>
        <w:separator/>
      </w:r>
    </w:p>
  </w:endnote>
  <w:endnote w:type="continuationSeparator" w:id="0">
    <w:p w14:paraId="15204B6E" w14:textId="77777777" w:rsidR="007E20DB" w:rsidRDefault="007E20DB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2186110"/>
      <w:docPartObj>
        <w:docPartGallery w:val="Page Numbers (Bottom of Page)"/>
        <w:docPartUnique/>
      </w:docPartObj>
    </w:sdtPr>
    <w:sdtContent>
      <w:p w14:paraId="4CE7E5A4" w14:textId="7615CB67" w:rsidR="004F7FD4" w:rsidRDefault="004F7FD4" w:rsidP="003D54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A5C010" w14:textId="77777777" w:rsidR="004F7FD4" w:rsidRDefault="004F7FD4" w:rsidP="004F7F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528622"/>
      <w:docPartObj>
        <w:docPartGallery w:val="Page Numbers (Bottom of Page)"/>
        <w:docPartUnique/>
      </w:docPartObj>
    </w:sdtPr>
    <w:sdtContent>
      <w:p w14:paraId="3BDFE5EE" w14:textId="77CB6521" w:rsidR="004F7FD4" w:rsidRDefault="004F7FD4" w:rsidP="003D54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696597" w14:textId="0BA62168" w:rsidR="004F7FD4" w:rsidRPr="004F7FD4" w:rsidRDefault="00416B29" w:rsidP="00662F97">
    <w:pPr>
      <w:pStyle w:val="Footer"/>
      <w:ind w:left="-360"/>
    </w:pPr>
    <w:r>
      <w:rPr>
        <w:rFonts w:ascii="Calibri" w:hAnsi="Calibri" w:cs="Calibri"/>
        <w:sz w:val="20"/>
        <w:szCs w:val="20"/>
      </w:rPr>
      <w:t xml:space="preserve">Conducting Coaching Conversations Checklist </w:t>
    </w:r>
    <w:r w:rsidR="00662F97">
      <w:rPr>
        <w:rFonts w:ascii="Calibri" w:hAnsi="Calibri" w:cs="Calibri"/>
        <w:sz w:val="20"/>
        <w:szCs w:val="20"/>
      </w:rPr>
      <w:t>(CTS)</w:t>
    </w:r>
    <w:r w:rsidR="00662F97">
      <w:rPr>
        <w:rFonts w:ascii="Calibri" w:hAnsi="Calibri" w:cs="Calibri"/>
        <w:sz w:val="20"/>
        <w:szCs w:val="20"/>
      </w:rPr>
      <w:br/>
    </w:r>
    <w:r w:rsidR="00662F97">
      <w:rPr>
        <w:rFonts w:ascii="Calibri" w:hAnsi="Calibri" w:cs="Calibri"/>
        <w:i/>
        <w:iCs/>
        <w:sz w:val="20"/>
        <w:szCs w:val="20"/>
      </w:rPr>
      <w:t>Created: 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5850DF59" w:rsidR="005A10D1" w:rsidRPr="004F7FD4" w:rsidRDefault="00416B29" w:rsidP="005D6DCC">
    <w:pPr>
      <w:pStyle w:val="Footer"/>
      <w:ind w:left="-360"/>
    </w:pPr>
    <w:r>
      <w:rPr>
        <w:rFonts w:ascii="Calibri" w:hAnsi="Calibri" w:cs="Calibri"/>
        <w:sz w:val="20"/>
        <w:szCs w:val="20"/>
      </w:rPr>
      <w:t>Conducting</w:t>
    </w:r>
    <w:r w:rsidR="00662F97">
      <w:rPr>
        <w:rFonts w:ascii="Calibri" w:hAnsi="Calibri" w:cs="Calibri"/>
        <w:sz w:val="20"/>
        <w:szCs w:val="20"/>
      </w:rPr>
      <w:t xml:space="preserve"> Coaching</w:t>
    </w:r>
    <w:r>
      <w:rPr>
        <w:rFonts w:ascii="Calibri" w:hAnsi="Calibri" w:cs="Calibri"/>
        <w:sz w:val="20"/>
        <w:szCs w:val="20"/>
      </w:rPr>
      <w:t xml:space="preserve"> Conversations</w:t>
    </w:r>
    <w:r w:rsidR="00662F97">
      <w:rPr>
        <w:rFonts w:ascii="Calibri" w:hAnsi="Calibri" w:cs="Calibri"/>
        <w:sz w:val="20"/>
        <w:szCs w:val="20"/>
      </w:rPr>
      <w:t xml:space="preserve"> </w:t>
    </w:r>
    <w:r w:rsidR="001B0DA2">
      <w:rPr>
        <w:rFonts w:ascii="Calibri" w:hAnsi="Calibri" w:cs="Calibri"/>
        <w:sz w:val="20"/>
        <w:szCs w:val="20"/>
      </w:rPr>
      <w:t>Check</w:t>
    </w:r>
    <w:r>
      <w:rPr>
        <w:rFonts w:ascii="Calibri" w:hAnsi="Calibri" w:cs="Calibri"/>
        <w:sz w:val="20"/>
        <w:szCs w:val="20"/>
      </w:rPr>
      <w:t>list</w:t>
    </w:r>
    <w:r w:rsidR="004F7FD4">
      <w:rPr>
        <w:rFonts w:ascii="Calibri" w:hAnsi="Calibri" w:cs="Calibri"/>
        <w:sz w:val="20"/>
        <w:szCs w:val="20"/>
      </w:rPr>
      <w:t xml:space="preserve"> </w:t>
    </w:r>
    <w:r w:rsidR="00A67A04">
      <w:rPr>
        <w:rFonts w:ascii="Calibri" w:hAnsi="Calibri" w:cs="Calibri"/>
        <w:sz w:val="20"/>
        <w:szCs w:val="20"/>
      </w:rPr>
      <w:t>(CTS)</w:t>
    </w:r>
    <w:r w:rsidR="003439AA">
      <w:rPr>
        <w:rFonts w:ascii="Calibri" w:hAnsi="Calibri" w:cs="Calibri"/>
        <w:sz w:val="20"/>
        <w:szCs w:val="20"/>
      </w:rPr>
      <w:br/>
    </w:r>
    <w:r w:rsidR="004F7FD4">
      <w:rPr>
        <w:rFonts w:ascii="Calibri" w:hAnsi="Calibri" w:cs="Calibri"/>
        <w:i/>
        <w:iCs/>
        <w:sz w:val="20"/>
        <w:szCs w:val="20"/>
      </w:rPr>
      <w:t>Created</w:t>
    </w:r>
    <w:r w:rsidR="003439AA">
      <w:rPr>
        <w:rFonts w:ascii="Calibri" w:hAnsi="Calibri" w:cs="Calibri"/>
        <w:i/>
        <w:iCs/>
        <w:sz w:val="20"/>
        <w:szCs w:val="20"/>
      </w:rPr>
      <w:t>:</w:t>
    </w:r>
    <w:r w:rsidR="004F7FD4">
      <w:rPr>
        <w:rFonts w:ascii="Calibri" w:hAnsi="Calibri" w:cs="Calibri"/>
        <w:i/>
        <w:iCs/>
        <w:sz w:val="20"/>
        <w:szCs w:val="20"/>
      </w:rPr>
      <w:t xml:space="preserve"> </w:t>
    </w:r>
    <w:r w:rsidR="00662F97">
      <w:rPr>
        <w:rFonts w:ascii="Calibri" w:hAnsi="Calibri" w:cs="Calibri"/>
        <w:i/>
        <w:iCs/>
        <w:sz w:val="20"/>
        <w:szCs w:val="20"/>
      </w:rPr>
      <w:t>March</w:t>
    </w:r>
    <w:r w:rsidR="004F7FD4">
      <w:rPr>
        <w:rFonts w:ascii="Calibri" w:hAnsi="Calibri" w:cs="Calibri"/>
        <w:i/>
        <w:iCs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DFE9" w14:textId="77777777" w:rsidR="007E20DB" w:rsidRDefault="007E20DB" w:rsidP="005A10D1">
      <w:pPr>
        <w:spacing w:after="0" w:line="240" w:lineRule="auto"/>
      </w:pPr>
      <w:r>
        <w:separator/>
      </w:r>
    </w:p>
  </w:footnote>
  <w:footnote w:type="continuationSeparator" w:id="0">
    <w:p w14:paraId="6E13BB07" w14:textId="77777777" w:rsidR="007E20DB" w:rsidRDefault="007E20DB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D60F" w14:textId="255F2CED" w:rsidR="005A10D1" w:rsidRPr="008B7F5D" w:rsidRDefault="001346D7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8B7F5D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B36"/>
    <w:multiLevelType w:val="hybridMultilevel"/>
    <w:tmpl w:val="58960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62C5B"/>
    <w:multiLevelType w:val="multilevel"/>
    <w:tmpl w:val="B04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92870"/>
    <w:multiLevelType w:val="multilevel"/>
    <w:tmpl w:val="0DE8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8550C"/>
    <w:multiLevelType w:val="hybridMultilevel"/>
    <w:tmpl w:val="D4903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469A0"/>
    <w:multiLevelType w:val="multilevel"/>
    <w:tmpl w:val="DAA8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057E3"/>
    <w:multiLevelType w:val="multilevel"/>
    <w:tmpl w:val="B0A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D003C"/>
    <w:multiLevelType w:val="multilevel"/>
    <w:tmpl w:val="51F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45F22"/>
    <w:multiLevelType w:val="hybridMultilevel"/>
    <w:tmpl w:val="83F61BAA"/>
    <w:lvl w:ilvl="0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A414497"/>
    <w:multiLevelType w:val="hybridMultilevel"/>
    <w:tmpl w:val="A0FE9C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12E6B00">
      <w:numFmt w:val="bullet"/>
      <w:lvlText w:val="•"/>
      <w:lvlJc w:val="left"/>
      <w:pPr>
        <w:ind w:left="1260" w:hanging="360"/>
      </w:pPr>
      <w:rPr>
        <w:rFonts w:ascii="Gill Sans Light" w:eastAsiaTheme="minorHAnsi" w:hAnsi="Gill Sans Light" w:cs="Gill Sans Light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CFF5AFB"/>
    <w:multiLevelType w:val="multilevel"/>
    <w:tmpl w:val="460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16046"/>
    <w:multiLevelType w:val="hybridMultilevel"/>
    <w:tmpl w:val="6EB2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82067">
    <w:abstractNumId w:val="7"/>
  </w:num>
  <w:num w:numId="2" w16cid:durableId="104886491">
    <w:abstractNumId w:val="1"/>
  </w:num>
  <w:num w:numId="3" w16cid:durableId="449011652">
    <w:abstractNumId w:val="9"/>
  </w:num>
  <w:num w:numId="4" w16cid:durableId="139885459">
    <w:abstractNumId w:val="13"/>
  </w:num>
  <w:num w:numId="5" w16cid:durableId="852917679">
    <w:abstractNumId w:val="8"/>
  </w:num>
  <w:num w:numId="6" w16cid:durableId="832379570">
    <w:abstractNumId w:val="3"/>
  </w:num>
  <w:num w:numId="7" w16cid:durableId="1260600707">
    <w:abstractNumId w:val="12"/>
  </w:num>
  <w:num w:numId="8" w16cid:durableId="1797288958">
    <w:abstractNumId w:val="2"/>
  </w:num>
  <w:num w:numId="9" w16cid:durableId="508371811">
    <w:abstractNumId w:val="5"/>
  </w:num>
  <w:num w:numId="10" w16cid:durableId="486365937">
    <w:abstractNumId w:val="6"/>
  </w:num>
  <w:num w:numId="11" w16cid:durableId="945235912">
    <w:abstractNumId w:val="11"/>
  </w:num>
  <w:num w:numId="12" w16cid:durableId="126289231">
    <w:abstractNumId w:val="14"/>
  </w:num>
  <w:num w:numId="13" w16cid:durableId="443960788">
    <w:abstractNumId w:val="0"/>
  </w:num>
  <w:num w:numId="14" w16cid:durableId="1692802514">
    <w:abstractNumId w:val="10"/>
  </w:num>
  <w:num w:numId="15" w16cid:durableId="1452044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0599E"/>
    <w:rsid w:val="00025D27"/>
    <w:rsid w:val="00032325"/>
    <w:rsid w:val="00035C21"/>
    <w:rsid w:val="000650B4"/>
    <w:rsid w:val="00080F0D"/>
    <w:rsid w:val="0009022A"/>
    <w:rsid w:val="000B4CF9"/>
    <w:rsid w:val="000C5387"/>
    <w:rsid w:val="000D00BC"/>
    <w:rsid w:val="000D546B"/>
    <w:rsid w:val="000E3589"/>
    <w:rsid w:val="00112420"/>
    <w:rsid w:val="00114FE1"/>
    <w:rsid w:val="001346D7"/>
    <w:rsid w:val="001B0DA2"/>
    <w:rsid w:val="001B2476"/>
    <w:rsid w:val="001C6BDA"/>
    <w:rsid w:val="00225A3B"/>
    <w:rsid w:val="0026093A"/>
    <w:rsid w:val="0033126C"/>
    <w:rsid w:val="00332674"/>
    <w:rsid w:val="003439AA"/>
    <w:rsid w:val="00346A69"/>
    <w:rsid w:val="00364F8E"/>
    <w:rsid w:val="00384238"/>
    <w:rsid w:val="003C7152"/>
    <w:rsid w:val="003D0494"/>
    <w:rsid w:val="003F18E1"/>
    <w:rsid w:val="00411ABB"/>
    <w:rsid w:val="00416B29"/>
    <w:rsid w:val="00425098"/>
    <w:rsid w:val="004333F2"/>
    <w:rsid w:val="00443342"/>
    <w:rsid w:val="00460A9C"/>
    <w:rsid w:val="00460FD5"/>
    <w:rsid w:val="00463726"/>
    <w:rsid w:val="0047652B"/>
    <w:rsid w:val="0049088F"/>
    <w:rsid w:val="004C1832"/>
    <w:rsid w:val="004F7D35"/>
    <w:rsid w:val="004F7FD4"/>
    <w:rsid w:val="00501D36"/>
    <w:rsid w:val="005546BA"/>
    <w:rsid w:val="00560F4C"/>
    <w:rsid w:val="00581327"/>
    <w:rsid w:val="00586EAD"/>
    <w:rsid w:val="005A10D1"/>
    <w:rsid w:val="005A49D4"/>
    <w:rsid w:val="005C7C35"/>
    <w:rsid w:val="005D6DCC"/>
    <w:rsid w:val="005F47F9"/>
    <w:rsid w:val="00610684"/>
    <w:rsid w:val="006365DE"/>
    <w:rsid w:val="00662F97"/>
    <w:rsid w:val="006A0643"/>
    <w:rsid w:val="006B4EBE"/>
    <w:rsid w:val="006C1A69"/>
    <w:rsid w:val="006C4E92"/>
    <w:rsid w:val="00714266"/>
    <w:rsid w:val="007203E0"/>
    <w:rsid w:val="00733D17"/>
    <w:rsid w:val="00737560"/>
    <w:rsid w:val="00741518"/>
    <w:rsid w:val="007556DC"/>
    <w:rsid w:val="007E20DB"/>
    <w:rsid w:val="007E3132"/>
    <w:rsid w:val="00800BA8"/>
    <w:rsid w:val="008067E4"/>
    <w:rsid w:val="008650BE"/>
    <w:rsid w:val="00866402"/>
    <w:rsid w:val="008833A5"/>
    <w:rsid w:val="00887A14"/>
    <w:rsid w:val="00895883"/>
    <w:rsid w:val="008B37BE"/>
    <w:rsid w:val="008B7F5D"/>
    <w:rsid w:val="00901CDF"/>
    <w:rsid w:val="0091448B"/>
    <w:rsid w:val="009364BF"/>
    <w:rsid w:val="009651CE"/>
    <w:rsid w:val="009929F9"/>
    <w:rsid w:val="009E350D"/>
    <w:rsid w:val="009E771B"/>
    <w:rsid w:val="009F552E"/>
    <w:rsid w:val="00A044CF"/>
    <w:rsid w:val="00A07D6C"/>
    <w:rsid w:val="00A11D3D"/>
    <w:rsid w:val="00A225B3"/>
    <w:rsid w:val="00A67A04"/>
    <w:rsid w:val="00A72EB6"/>
    <w:rsid w:val="00A82620"/>
    <w:rsid w:val="00A958C2"/>
    <w:rsid w:val="00AB3A96"/>
    <w:rsid w:val="00B074DB"/>
    <w:rsid w:val="00B1495B"/>
    <w:rsid w:val="00B472ED"/>
    <w:rsid w:val="00BA5641"/>
    <w:rsid w:val="00BB2F43"/>
    <w:rsid w:val="00BE6738"/>
    <w:rsid w:val="00BF69E0"/>
    <w:rsid w:val="00C6615E"/>
    <w:rsid w:val="00C75E9E"/>
    <w:rsid w:val="00C8688D"/>
    <w:rsid w:val="00CA57C8"/>
    <w:rsid w:val="00CA581A"/>
    <w:rsid w:val="00CD7261"/>
    <w:rsid w:val="00D31D27"/>
    <w:rsid w:val="00D32252"/>
    <w:rsid w:val="00D40B21"/>
    <w:rsid w:val="00D47955"/>
    <w:rsid w:val="00D97300"/>
    <w:rsid w:val="00DD4921"/>
    <w:rsid w:val="00DE5908"/>
    <w:rsid w:val="00E168CB"/>
    <w:rsid w:val="00E854DA"/>
    <w:rsid w:val="00E87DD4"/>
    <w:rsid w:val="00E90C66"/>
    <w:rsid w:val="00F102C9"/>
    <w:rsid w:val="00F32093"/>
    <w:rsid w:val="00F3230B"/>
    <w:rsid w:val="00F373E1"/>
    <w:rsid w:val="00F51592"/>
    <w:rsid w:val="00F67A74"/>
    <w:rsid w:val="00F819AF"/>
    <w:rsid w:val="00F9139B"/>
    <w:rsid w:val="00F94A1F"/>
    <w:rsid w:val="00FA2D1F"/>
    <w:rsid w:val="00FD1F2C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2025-07-28T21:33:00Z</cp:lastPrinted>
  <dcterms:created xsi:type="dcterms:W3CDTF">2025-07-30T05:48:00Z</dcterms:created>
  <dcterms:modified xsi:type="dcterms:W3CDTF">2025-07-30T05:48:00Z</dcterms:modified>
</cp:coreProperties>
</file>